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44"/>
          <w:szCs w:val="44"/>
          <w:shd w:val="clear" w:fill="FFFFFF"/>
          <w:lang w:val="en-US" w:eastAsia="zh-CN"/>
          <w14:textFill>
            <w14:solidFill>
              <w14:schemeClr w14:val="tx1"/>
            </w14:solidFill>
          </w14:textFill>
        </w:rPr>
        <w:t>专家名单及简介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吴扬宗  </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职务：体检中心外科医师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职称：副主任医师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毕业于广西医科大学，具有健康体检和职业病体检主检医师资格。从事外科专业临床诊疗方面工作，擅长对泌尿外科结石，肿瘤的诊断及治疗,尤其在男性学科及生殖系统疾病的诊断、治疗有独到的专长。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孙菊花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职务：体检中心内科医师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职称：副主任医师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学历：硕士研究生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陕西中医学院肾病专业毕业，参加工作30 多年。专业擅长:专于内科临床医学诊疗，在内科常见病、多发病的诊疗及急慢性肾炎、肾病综合征、高血压肾病、狼疮性肾炎、糖尿病肾病、尿毒症等疾病诊治方面具有突出优势。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钟丽娟</w:t>
      </w:r>
      <w:r>
        <w:rPr>
          <w:rFonts w:hint="eastAsia" w:asciiTheme="minorEastAsia" w:hAnsiTheme="minorEastAsia" w:eastAsiaTheme="minorEastAsia" w:cstheme="minorEastAsia"/>
          <w:b/>
          <w:bCs/>
          <w:sz w:val="28"/>
          <w:szCs w:val="28"/>
        </w:rPr>
        <w:br w:type="textWrapping"/>
      </w:r>
      <w:r>
        <w:rPr>
          <w:rFonts w:hint="eastAsia" w:asciiTheme="minorEastAsia" w:hAnsiTheme="minorEastAsia" w:eastAsiaTheme="minorEastAsia" w:cstheme="minorEastAsia"/>
          <w:sz w:val="28"/>
          <w:szCs w:val="28"/>
        </w:rPr>
        <w:t>职务：中医科主任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职称：中医副主任医师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经历：</w:t>
      </w:r>
      <w:r>
        <w:rPr>
          <w:rFonts w:hint="eastAsia" w:asciiTheme="minorEastAsia" w:hAnsiTheme="minorEastAsia" w:eastAsiaTheme="minorEastAsia" w:cstheme="minorEastAsia"/>
          <w:sz w:val="28"/>
          <w:szCs w:val="28"/>
          <w:lang w:val="en-US" w:eastAsia="zh-CN"/>
        </w:rPr>
        <w:t>本科毕业于内蒙医学院中医系，工作8年以后就读</w:t>
      </w:r>
      <w:r>
        <w:rPr>
          <w:rFonts w:hint="eastAsia" w:asciiTheme="minorEastAsia" w:hAnsiTheme="minorEastAsia" w:eastAsiaTheme="minorEastAsia" w:cstheme="minorEastAsia"/>
          <w:sz w:val="28"/>
          <w:szCs w:val="28"/>
        </w:rPr>
        <w:t>湖北中医药大学毕业，硕士研究生；北海市医学会老年医学分会第一届委员会常务委员，第三届广西中西医结合心血管病专业委员会常务委员；从事中医内科工作20余年，发表论文10余</w:t>
      </w:r>
      <w:r>
        <w:rPr>
          <w:rFonts w:hint="eastAsia" w:asciiTheme="minorEastAsia" w:hAnsiTheme="minorEastAsia" w:eastAsiaTheme="minorEastAsia" w:cstheme="minorEastAsia"/>
          <w:sz w:val="28"/>
          <w:szCs w:val="28"/>
          <w:lang w:val="en-US" w:eastAsia="zh-CN"/>
        </w:rPr>
        <w:t>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专长：中医、中西医结合治疗糖尿病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糖尿病肾病及周围神经病变、痛风、痤疮、</w:t>
      </w:r>
      <w:r>
        <w:rPr>
          <w:rFonts w:hint="eastAsia" w:asciiTheme="minorEastAsia" w:hAnsiTheme="minorEastAsia" w:eastAsiaTheme="minorEastAsia" w:cstheme="minorEastAsia"/>
          <w:sz w:val="28"/>
          <w:szCs w:val="28"/>
        </w:rPr>
        <w:t>甲状腺功能亢进症、亚急性甲状腺炎、慢性淋巴细胞性甲状腺炎、原发性甲状腺功能减退症、甲状腺结节等</w:t>
      </w:r>
      <w:r>
        <w:rPr>
          <w:rFonts w:hint="eastAsia" w:asciiTheme="minorEastAsia" w:hAnsiTheme="minorEastAsia" w:eastAsiaTheme="minorEastAsia" w:cstheme="minorEastAsia"/>
          <w:sz w:val="28"/>
          <w:szCs w:val="28"/>
          <w:lang w:val="en-US" w:eastAsia="zh-CN"/>
        </w:rPr>
        <w:t>疾病。</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郭晓阳</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职务：中医科副主任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职称：中医副主任医师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经历：广西中医药大学本科毕业，广西医科大学研究生班毕业；广西中医药学会活血化瘀专业委员会常委；广西中医药学会络病学专业委员会委员；广西中医药学会儿科专业委员会委员，广西中医扶阳研究会会员；曾师从北海市名中医李嘉佃副主任医师，湖南省名老中医毛以林教授、刘新祥教授；曾到湖南省中医院中医内科、湘雅医院中医男性科进修学习。</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专长：中医内科、中医儿科、中医妇科、男科疾病的中医药治疗。</w:t>
      </w:r>
      <w:r>
        <w:rPr>
          <w:rFonts w:hint="eastAsia" w:asciiTheme="minorEastAsia" w:hAnsiTheme="minorEastAsia" w:eastAsiaTheme="minorEastAsia" w:cstheme="minorEastAsia"/>
          <w:sz w:val="28"/>
          <w:szCs w:val="28"/>
          <w:lang w:val="en-US" w:eastAsia="zh-CN"/>
        </w:rPr>
        <w:t>尤擅长慢性心衰、冠心病、心律失常等心血管疾病；急慢性支气管炎、哮喘、慢性阻塞性肺病等呼吸系统疾病。</w:t>
      </w:r>
      <w:r>
        <w:rPr>
          <w:rFonts w:hint="eastAsia" w:asciiTheme="minorEastAsia" w:hAnsiTheme="minorEastAsia" w:eastAsiaTheme="minorEastAsia" w:cstheme="minorEastAsia"/>
          <w:sz w:val="28"/>
          <w:szCs w:val="28"/>
        </w:rPr>
        <w:t> </w:t>
      </w:r>
      <w:bookmarkStart w:id="0" w:name="_GoBack"/>
      <w:bookmarkEnd w:id="0"/>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王伟</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职称：</w:t>
      </w:r>
      <w:r>
        <w:rPr>
          <w:rFonts w:hint="eastAsia" w:asciiTheme="minorEastAsia" w:hAnsiTheme="minorEastAsia" w:eastAsiaTheme="minorEastAsia" w:cstheme="minorEastAsia"/>
          <w:sz w:val="28"/>
          <w:szCs w:val="28"/>
        </w:rPr>
        <w:t>眼科副主任医师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经历：</w:t>
      </w:r>
      <w:r>
        <w:rPr>
          <w:rFonts w:hint="eastAsia" w:asciiTheme="minorEastAsia" w:hAnsiTheme="minorEastAsia" w:eastAsiaTheme="minorEastAsia" w:cstheme="minorEastAsia"/>
          <w:sz w:val="28"/>
          <w:szCs w:val="28"/>
        </w:rPr>
        <w:t>硕士研究生。国际角膜塑形学会亚洲分会会员（IAOA会员），广西预防医学会第一届眼科疾病防治专业委员会委员，北海市科学传播医疗卫生专家，高级验光员。曾多次在广西医科大学第一附属医院及广西区人民医院视光中心进修学习。多次参加省级、国家级眼视光会议。以第一作者身份在眼科核心期刊公开发表论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擅长:屈光不正（包括近视、远视、散光）、老视以及一些疑难病例的矫治；功能镜片（包括近视防控镜片、渐进镜、角膜塑形镜等）的验配；儿童斜、弱视的诊治（尤其是对弱视治疗有独到的见解）等。</w:t>
      </w: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i w:val="0"/>
          <w:iCs w:val="0"/>
          <w:caps w:val="0"/>
          <w:color w:val="313131"/>
          <w:spacing w:val="0"/>
          <w:sz w:val="28"/>
          <w:szCs w:val="28"/>
          <w:shd w:val="clear" w:fill="FFFFFF"/>
          <w:lang w:val="en-US" w:eastAsia="zh-CN"/>
        </w:rPr>
      </w:pPr>
    </w:p>
    <w:sectPr>
      <w:pgSz w:w="11906" w:h="16838"/>
      <w:pgMar w:top="1240" w:right="1486" w:bottom="111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M2M2NTljOGZkMWI4NTYwMjFkMjAxZjQyNjM3ZDkifQ=="/>
  </w:docVars>
  <w:rsids>
    <w:rsidRoot w:val="00000000"/>
    <w:rsid w:val="03086AA8"/>
    <w:rsid w:val="091B505B"/>
    <w:rsid w:val="120C7C36"/>
    <w:rsid w:val="13FB7F63"/>
    <w:rsid w:val="16CE718D"/>
    <w:rsid w:val="17127A9D"/>
    <w:rsid w:val="17C821F8"/>
    <w:rsid w:val="23963804"/>
    <w:rsid w:val="2AF07C9E"/>
    <w:rsid w:val="3C1F05EC"/>
    <w:rsid w:val="43884ABF"/>
    <w:rsid w:val="44250560"/>
    <w:rsid w:val="44D66A43"/>
    <w:rsid w:val="469F45FA"/>
    <w:rsid w:val="50854860"/>
    <w:rsid w:val="50D80501"/>
    <w:rsid w:val="5D796BB6"/>
    <w:rsid w:val="60830691"/>
    <w:rsid w:val="679C2923"/>
    <w:rsid w:val="6E8F4015"/>
    <w:rsid w:val="778B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965</Words>
  <Characters>971</Characters>
  <Lines>0</Lines>
  <Paragraphs>0</Paragraphs>
  <TotalTime>11</TotalTime>
  <ScaleCrop>false</ScaleCrop>
  <LinksUpToDate>false</LinksUpToDate>
  <CharactersWithSpaces>976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2023-03-21T02:57:00Z</dcterms:created>
  <dc:creator>lenovo1</dc:creator>
  <cp:lastModifiedBy>Administrator</cp:lastModifiedBy>
  <dcterms:modified xsi:type="dcterms:W3CDTF">2023-03-21T09:54:01Z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BC8C208D38884FF4B4E1B25671D54DA3</vt:lpwstr>
  </property>
</Properties>
</file>